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A2D2" w14:textId="5D661925" w:rsidR="00C0491A" w:rsidRDefault="00C0491A" w:rsidP="00C0491A">
      <w:pPr>
        <w:pStyle w:val="NurText"/>
      </w:pPr>
      <w:r>
        <w:t xml:space="preserve">Der </w:t>
      </w:r>
      <w:proofErr w:type="spellStart"/>
      <w:r>
        <w:t>Rücktritt</w:t>
      </w:r>
      <w:proofErr w:type="spellEnd"/>
      <w:r>
        <w:t xml:space="preserve"> oder eine Umbuchung von einem Camptermin unserer Feriencamps muss schriftlich </w:t>
      </w:r>
      <w:proofErr w:type="spellStart"/>
      <w:r>
        <w:t>durchgeführt</w:t>
      </w:r>
      <w:proofErr w:type="spellEnd"/>
      <w:r>
        <w:t xml:space="preserve"> werden. Im Falle einer Umbuchung oder Stornierung kann eine </w:t>
      </w:r>
      <w:proofErr w:type="spellStart"/>
      <w:r>
        <w:t>Bearbeitungsgebühr</w:t>
      </w:r>
      <w:proofErr w:type="spellEnd"/>
      <w:r>
        <w:t xml:space="preserve"> von 27 Euro pro Person eingehoben werden. Im Falle eines </w:t>
      </w:r>
      <w:proofErr w:type="spellStart"/>
      <w:r>
        <w:t>Rücktritts</w:t>
      </w:r>
      <w:proofErr w:type="spellEnd"/>
      <w:r>
        <w:t xml:space="preserve"> sind folgende </w:t>
      </w:r>
      <w:proofErr w:type="spellStart"/>
      <w:r>
        <w:t>Stornogebühren</w:t>
      </w:r>
      <w:proofErr w:type="spellEnd"/>
      <w:r>
        <w:t xml:space="preserve"> prompt fällig):</w:t>
      </w:r>
    </w:p>
    <w:p w14:paraId="737817B5" w14:textId="30DF860C" w:rsidR="00C0491A" w:rsidRDefault="00C0491A" w:rsidP="00C0491A">
      <w:pPr>
        <w:pStyle w:val="NurText"/>
      </w:pPr>
      <w:r>
        <w:t>bis zum 180. Tag vor Reiseantritt des Feriencamps 20% ab dem 179. Tag bis zum 30. Tag vor Reiseantritt des Feriencamps 40 % ab dem 29. bis 20. Tag vor Reiseantritt des Feriencamps 60 % ab dem 19. bis 10. Tag vor Reiseantritt des Feriencamps 70 % ab 9. Tag bis 4. Tag vor Reiseantritt des Feriencamps 90 % ab dem 3. Tag (72 Stunden) vor Reiseantritt des Feriencamps 95 % des Reisepreises</w:t>
      </w:r>
      <w:r>
        <w:t>,</w:t>
      </w:r>
      <w:r>
        <w:t xml:space="preserve"> bei Nichtantritt des Feriencamps 100% des Reisepreises.</w:t>
      </w:r>
    </w:p>
    <w:p w14:paraId="61327E67" w14:textId="77777777" w:rsidR="00C0491A" w:rsidRDefault="00C0491A" w:rsidP="00C0491A">
      <w:pPr>
        <w:pStyle w:val="NurText"/>
      </w:pPr>
      <w:r>
        <w:t xml:space="preserve">Der Abschluss einer </w:t>
      </w:r>
      <w:proofErr w:type="spellStart"/>
      <w:r>
        <w:t>Reiserücktrittsversicherung</w:t>
      </w:r>
      <w:proofErr w:type="spellEnd"/>
      <w:r>
        <w:t xml:space="preserve"> wird empfohlen.</w:t>
      </w:r>
    </w:p>
    <w:p w14:paraId="692814CD" w14:textId="77777777" w:rsidR="00C0491A" w:rsidRDefault="00C0491A" w:rsidP="00C0491A">
      <w:pPr>
        <w:pStyle w:val="NurText"/>
      </w:pPr>
    </w:p>
    <w:p w14:paraId="4F5646E5" w14:textId="77777777" w:rsidR="00C0491A" w:rsidRDefault="00C0491A" w:rsidP="00C0491A">
      <w:pPr>
        <w:pStyle w:val="NurText"/>
      </w:pPr>
      <w:r>
        <w:t xml:space="preserve">Bei Abschluss des Feriencamps </w:t>
      </w:r>
      <w:proofErr w:type="spellStart"/>
      <w:r>
        <w:t>über</w:t>
      </w:r>
      <w:proofErr w:type="spellEnd"/>
      <w:r>
        <w:t xml:space="preserve"> eine Ferienplattform werden die oben </w:t>
      </w:r>
      <w:proofErr w:type="spellStart"/>
      <w:r>
        <w:t>angeführten</w:t>
      </w:r>
      <w:proofErr w:type="spellEnd"/>
      <w:r>
        <w:t xml:space="preserve"> Stornokosten </w:t>
      </w:r>
      <w:proofErr w:type="spellStart"/>
      <w:r>
        <w:t>abzüglich</w:t>
      </w:r>
      <w:proofErr w:type="spellEnd"/>
      <w:r>
        <w:t xml:space="preserve"> der geleisteten Provisionszahlungen </w:t>
      </w:r>
      <w:proofErr w:type="spellStart"/>
      <w:r>
        <w:t>rücküberwiesen</w:t>
      </w:r>
      <w:proofErr w:type="spellEnd"/>
      <w:r>
        <w:t>.</w:t>
      </w:r>
    </w:p>
    <w:p w14:paraId="3BEA92E3" w14:textId="77777777" w:rsidR="00C0491A" w:rsidRDefault="00C0491A" w:rsidP="00C0491A">
      <w:pPr>
        <w:pStyle w:val="NurText"/>
      </w:pPr>
    </w:p>
    <w:sectPr w:rsidR="00C049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1A"/>
    <w:rsid w:val="00A16C65"/>
    <w:rsid w:val="00A44867"/>
    <w:rsid w:val="00C0491A"/>
    <w:rsid w:val="00E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D957"/>
  <w15:chartTrackingRefBased/>
  <w15:docId w15:val="{87B22234-E1E1-49F3-A1A0-01C2E7EC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4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4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4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4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4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4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491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491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49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49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49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49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49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49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491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4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491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49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C0491A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0491A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0491A"/>
    <w:rPr>
      <w:rFonts w:ascii="Calibri" w:eastAsia="Times New Roman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844</Characters>
  <Application>Microsoft Office Word</Application>
  <DocSecurity>0</DocSecurity>
  <Lines>7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Lientschnig</dc:creator>
  <cp:keywords/>
  <dc:description/>
  <cp:lastModifiedBy>Herbert Lientschnig</cp:lastModifiedBy>
  <cp:revision>1</cp:revision>
  <dcterms:created xsi:type="dcterms:W3CDTF">2026-01-16T13:22:00Z</dcterms:created>
  <dcterms:modified xsi:type="dcterms:W3CDTF">2026-01-16T13:23:00Z</dcterms:modified>
</cp:coreProperties>
</file>